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3C7" w:rsidRDefault="00B07E44" w:rsidP="00CA4E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3F5">
        <w:rPr>
          <w:rFonts w:ascii="Times New Roman" w:hAnsi="Times New Roman" w:cs="Times New Roman"/>
          <w:b/>
          <w:sz w:val="24"/>
          <w:szCs w:val="24"/>
        </w:rPr>
        <w:t>Материалы по контролю и оценке учебных достижени</w:t>
      </w:r>
      <w:r w:rsidR="00CA4E94" w:rsidRPr="00B923F5">
        <w:rPr>
          <w:rFonts w:ascii="Times New Roman" w:hAnsi="Times New Roman" w:cs="Times New Roman"/>
          <w:b/>
          <w:sz w:val="24"/>
          <w:szCs w:val="24"/>
        </w:rPr>
        <w:t>й</w:t>
      </w:r>
      <w:r w:rsidRPr="00B923F5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</w:p>
    <w:p w:rsidR="00B923F5" w:rsidRDefault="00B923F5" w:rsidP="00B923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Вопросы на экзамен по основам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4E23">
        <w:rPr>
          <w:rFonts w:ascii="Times New Roman" w:hAnsi="Times New Roman"/>
          <w:sz w:val="24"/>
          <w:szCs w:val="24"/>
        </w:rPr>
        <w:t>1</w:t>
      </w:r>
      <w:r w:rsidRPr="006C6F67">
        <w:rPr>
          <w:rFonts w:ascii="Times New Roman" w:hAnsi="Times New Roman"/>
          <w:sz w:val="24"/>
          <w:szCs w:val="24"/>
        </w:rPr>
        <w:t>. Содержание и объём понятия «речевое воздействие»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2. Становление речевого воздействия как науки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3. Проблема обучения речевому воздействию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4. Общение как социальное явление (понятие, виды, функции, тенденции развития современного общения)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5. Восприятие человека человеком в общении (способы восприятия человеком окружающих людей, языковой паспорт говорящего).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6. Понятие коммуникативной грамотности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7. Научные области, исследующие явление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8. Лингвистические методики исследования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9. Факторы и психологические законы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10. Речевое воздействие и манипуляция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11. Аспекты речевого воздействия (вербальное речевое воздействие, невербальное речевое воздействие)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12. Способы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13. Типы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14. Приёмы речевого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15. Софизмы как инструмент некорректного аргументирования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16. Стратегии и тактики коммуникативного воздействия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17. Общение и ролевое поведение (понятие роли, виды ролей, коммуникативные позиции в </w:t>
      </w:r>
      <w:proofErr w:type="spellStart"/>
      <w:r w:rsidRPr="006C6F67">
        <w:rPr>
          <w:rFonts w:ascii="Times New Roman" w:hAnsi="Times New Roman"/>
          <w:sz w:val="24"/>
          <w:szCs w:val="24"/>
        </w:rPr>
        <w:t>трансакционном</w:t>
      </w:r>
      <w:proofErr w:type="spellEnd"/>
      <w:r w:rsidRPr="006C6F67">
        <w:rPr>
          <w:rFonts w:ascii="Times New Roman" w:hAnsi="Times New Roman"/>
          <w:sz w:val="24"/>
          <w:szCs w:val="24"/>
        </w:rPr>
        <w:t xml:space="preserve"> анализе Э. Берна)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18. Понятие имидж (внешний имидж, поведенческий имидж, коммуникативный имидж)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19. Речевые игры и общение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20. Законы общения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21. </w:t>
      </w:r>
      <w:proofErr w:type="spellStart"/>
      <w:r w:rsidRPr="006C6F67">
        <w:rPr>
          <w:rFonts w:ascii="Times New Roman" w:hAnsi="Times New Roman"/>
          <w:sz w:val="24"/>
          <w:szCs w:val="24"/>
        </w:rPr>
        <w:t>Лингвоконфликтология</w:t>
      </w:r>
      <w:proofErr w:type="spellEnd"/>
      <w:r w:rsidRPr="006C6F67">
        <w:rPr>
          <w:rFonts w:ascii="Times New Roman" w:hAnsi="Times New Roman"/>
          <w:sz w:val="24"/>
          <w:szCs w:val="24"/>
        </w:rPr>
        <w:t>. Понятие и структура конфликта. Конфликт как феномен речи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22. Оскорбление. Лингвистические признаки оскорбления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23. Лингвистические признаки клеветы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24. Особенности речевого воздействия в СМИ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25. Особенности речевого воздействия в судебной коммуникации. </w:t>
      </w:r>
      <w:proofErr w:type="spellStart"/>
      <w:r w:rsidRPr="006C6F67">
        <w:rPr>
          <w:rFonts w:ascii="Times New Roman" w:hAnsi="Times New Roman"/>
          <w:sz w:val="24"/>
          <w:szCs w:val="24"/>
        </w:rPr>
        <w:t>Юрислингвистика</w:t>
      </w:r>
      <w:proofErr w:type="spellEnd"/>
      <w:r w:rsidRPr="006C6F67">
        <w:rPr>
          <w:rFonts w:ascii="Times New Roman" w:hAnsi="Times New Roman"/>
          <w:sz w:val="24"/>
          <w:szCs w:val="24"/>
        </w:rPr>
        <w:t>.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26. Сущность и типы </w:t>
      </w:r>
      <w:proofErr w:type="spellStart"/>
      <w:r w:rsidRPr="006C6F67">
        <w:rPr>
          <w:rFonts w:ascii="Times New Roman" w:hAnsi="Times New Roman"/>
          <w:sz w:val="24"/>
          <w:szCs w:val="24"/>
        </w:rPr>
        <w:t>речевоздейственных</w:t>
      </w:r>
      <w:proofErr w:type="spellEnd"/>
      <w:r w:rsidRPr="006C6F67">
        <w:rPr>
          <w:rFonts w:ascii="Times New Roman" w:hAnsi="Times New Roman"/>
          <w:sz w:val="24"/>
          <w:szCs w:val="24"/>
        </w:rPr>
        <w:t xml:space="preserve"> текстов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27. Текстовые категории </w:t>
      </w:r>
      <w:proofErr w:type="spellStart"/>
      <w:r w:rsidRPr="006C6F67">
        <w:rPr>
          <w:rFonts w:ascii="Times New Roman" w:hAnsi="Times New Roman"/>
          <w:sz w:val="24"/>
          <w:szCs w:val="24"/>
        </w:rPr>
        <w:t>аргументативности</w:t>
      </w:r>
      <w:proofErr w:type="spellEnd"/>
      <w:r w:rsidRPr="006C6F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6F67">
        <w:rPr>
          <w:rFonts w:ascii="Times New Roman" w:hAnsi="Times New Roman"/>
          <w:sz w:val="24"/>
          <w:szCs w:val="24"/>
        </w:rPr>
        <w:t>суггестивности</w:t>
      </w:r>
      <w:proofErr w:type="spellEnd"/>
      <w:r w:rsidRPr="006C6F67">
        <w:rPr>
          <w:rFonts w:ascii="Times New Roman" w:hAnsi="Times New Roman"/>
          <w:sz w:val="24"/>
          <w:szCs w:val="24"/>
        </w:rPr>
        <w:t xml:space="preserve"> и императивности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28. </w:t>
      </w:r>
      <w:proofErr w:type="spellStart"/>
      <w:r w:rsidRPr="006C6F67">
        <w:rPr>
          <w:rFonts w:ascii="Times New Roman" w:hAnsi="Times New Roman"/>
          <w:sz w:val="24"/>
          <w:szCs w:val="24"/>
        </w:rPr>
        <w:t>Аргументативно</w:t>
      </w:r>
      <w:proofErr w:type="spellEnd"/>
      <w:r w:rsidRPr="006C6F67">
        <w:rPr>
          <w:rFonts w:ascii="Times New Roman" w:hAnsi="Times New Roman"/>
          <w:sz w:val="24"/>
          <w:szCs w:val="24"/>
        </w:rPr>
        <w:t>-суггестивные тексты на примере текстов судебного дискурса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29. Речевое воздействие в плане адресата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30. Коммуникативный идеал и речевое воздействие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31. Общение в семье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32. Общение с мужчинами и женщинами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33. Общение со старшим поколением</w:t>
      </w:r>
    </w:p>
    <w:p w:rsidR="00B923F5" w:rsidRPr="006C6F67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 xml:space="preserve">34. Выступление перед разными типами аудитории </w:t>
      </w:r>
    </w:p>
    <w:p w:rsidR="00B923F5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67">
        <w:rPr>
          <w:rFonts w:ascii="Times New Roman" w:hAnsi="Times New Roman"/>
          <w:sz w:val="24"/>
          <w:szCs w:val="24"/>
        </w:rPr>
        <w:t>35. Речевое воздействие в плане адресанта (</w:t>
      </w:r>
      <w:proofErr w:type="spellStart"/>
      <w:r w:rsidRPr="006C6F67">
        <w:rPr>
          <w:rFonts w:ascii="Times New Roman" w:hAnsi="Times New Roman"/>
          <w:sz w:val="24"/>
          <w:szCs w:val="24"/>
        </w:rPr>
        <w:t>Перлокутивный</w:t>
      </w:r>
      <w:proofErr w:type="spellEnd"/>
      <w:r w:rsidRPr="006C6F67">
        <w:rPr>
          <w:rFonts w:ascii="Times New Roman" w:hAnsi="Times New Roman"/>
          <w:sz w:val="24"/>
          <w:szCs w:val="24"/>
        </w:rPr>
        <w:t xml:space="preserve"> эффект)</w:t>
      </w:r>
    </w:p>
    <w:p w:rsidR="00B923F5" w:rsidRDefault="00B923F5" w:rsidP="00B92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6A3C" w:rsidRPr="00466A3C" w:rsidRDefault="00466A3C" w:rsidP="00466A3C">
      <w:pPr>
        <w:pStyle w:val="2"/>
        <w:spacing w:after="0" w:line="240" w:lineRule="auto"/>
        <w:ind w:left="0" w:firstLine="60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A3C">
        <w:rPr>
          <w:rFonts w:ascii="Times New Roman" w:hAnsi="Times New Roman" w:cs="Times New Roman"/>
          <w:b/>
          <w:sz w:val="24"/>
          <w:szCs w:val="24"/>
        </w:rPr>
        <w:t>Критериями экзаменационных оценок являются:</w:t>
      </w:r>
    </w:p>
    <w:p w:rsidR="00466A3C" w:rsidRPr="00466A3C" w:rsidRDefault="00466A3C" w:rsidP="00466A3C">
      <w:pPr>
        <w:pStyle w:val="2"/>
        <w:spacing w:after="0" w:line="240" w:lineRule="auto"/>
        <w:ind w:left="0" w:firstLine="60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6A3C" w:rsidRPr="00466A3C" w:rsidRDefault="00466A3C" w:rsidP="00466A3C">
      <w:pPr>
        <w:shd w:val="clear" w:color="auto" w:fill="FFFFFF"/>
        <w:ind w:firstLine="601"/>
        <w:jc w:val="both"/>
        <w:rPr>
          <w:rFonts w:ascii="Times New Roman" w:hAnsi="Times New Roman" w:cs="Times New Roman"/>
          <w:bCs/>
          <w:color w:val="000000"/>
          <w:sz w:val="24"/>
          <w:szCs w:val="20"/>
        </w:rPr>
      </w:pPr>
      <w:r w:rsidRPr="00466A3C">
        <w:rPr>
          <w:rFonts w:ascii="Times New Roman" w:hAnsi="Times New Roman" w:cs="Times New Roman"/>
          <w:sz w:val="24"/>
        </w:rPr>
        <w:t xml:space="preserve">Оценка 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>«А», «</w:t>
      </w:r>
      <w:proofErr w:type="gramStart"/>
      <w:r w:rsidRPr="00466A3C">
        <w:rPr>
          <w:rFonts w:ascii="Times New Roman" w:hAnsi="Times New Roman" w:cs="Times New Roman"/>
          <w:b/>
          <w:bCs/>
          <w:color w:val="000000"/>
          <w:sz w:val="24"/>
        </w:rPr>
        <w:t>А-</w:t>
      </w:r>
      <w:proofErr w:type="gramEnd"/>
      <w:r w:rsidRPr="00466A3C">
        <w:rPr>
          <w:rFonts w:ascii="Times New Roman" w:hAnsi="Times New Roman" w:cs="Times New Roman"/>
          <w:b/>
          <w:bCs/>
          <w:color w:val="000000"/>
          <w:sz w:val="24"/>
        </w:rPr>
        <w:t xml:space="preserve">» («отлично») </w:t>
      </w:r>
      <w:r w:rsidRPr="00466A3C">
        <w:rPr>
          <w:rFonts w:ascii="Times New Roman" w:hAnsi="Times New Roman" w:cs="Times New Roman"/>
          <w:bCs/>
          <w:color w:val="000000"/>
          <w:sz w:val="24"/>
        </w:rPr>
        <w:t>ставится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 xml:space="preserve">, </w:t>
      </w:r>
      <w:r w:rsidRPr="00466A3C">
        <w:rPr>
          <w:rFonts w:ascii="Times New Roman" w:hAnsi="Times New Roman" w:cs="Times New Roman"/>
          <w:bCs/>
          <w:color w:val="000000"/>
          <w:sz w:val="24"/>
        </w:rPr>
        <w:t>если т</w:t>
      </w:r>
      <w:r w:rsidRPr="00466A3C">
        <w:rPr>
          <w:rFonts w:ascii="Times New Roman" w:hAnsi="Times New Roman" w:cs="Times New Roman"/>
          <w:sz w:val="24"/>
        </w:rPr>
        <w:t xml:space="preserve">еоретическое содержание курса освоено  студентом полностью, без пробелов, необходимые практические навыки работы с освоенным материалом сформированы, </w:t>
      </w:r>
      <w:r w:rsidRPr="00466A3C">
        <w:rPr>
          <w:rFonts w:ascii="Times New Roman" w:hAnsi="Times New Roman" w:cs="Times New Roman"/>
          <w:bCs/>
          <w:sz w:val="24"/>
        </w:rPr>
        <w:t xml:space="preserve">все </w:t>
      </w:r>
      <w:r w:rsidRPr="00466A3C">
        <w:rPr>
          <w:rFonts w:ascii="Times New Roman" w:hAnsi="Times New Roman" w:cs="Times New Roman"/>
          <w:sz w:val="24"/>
        </w:rPr>
        <w:t xml:space="preserve">предусмотренные программой обучения учебные задания </w:t>
      </w:r>
      <w:r w:rsidRPr="00466A3C">
        <w:rPr>
          <w:rFonts w:ascii="Times New Roman" w:hAnsi="Times New Roman" w:cs="Times New Roman"/>
          <w:bCs/>
          <w:sz w:val="24"/>
        </w:rPr>
        <w:t>выполнены, качество их выполнения оценено числом баллов, близким к максимальному.</w:t>
      </w:r>
    </w:p>
    <w:p w:rsidR="00466A3C" w:rsidRPr="00466A3C" w:rsidRDefault="00466A3C" w:rsidP="00466A3C">
      <w:pPr>
        <w:pStyle w:val="a3"/>
        <w:spacing w:before="0" w:beforeAutospacing="0" w:after="0" w:afterAutospacing="0"/>
        <w:jc w:val="both"/>
        <w:rPr>
          <w:bCs/>
        </w:rPr>
      </w:pPr>
      <w:r w:rsidRPr="00466A3C">
        <w:t>Оценка</w:t>
      </w:r>
      <w:r w:rsidR="0017013D">
        <w:rPr>
          <w:b/>
          <w:bCs/>
          <w:color w:val="000000"/>
        </w:rPr>
        <w:t xml:space="preserve"> «В+», «В», «</w:t>
      </w:r>
      <w:proofErr w:type="gramStart"/>
      <w:r w:rsidR="0017013D">
        <w:rPr>
          <w:b/>
          <w:bCs/>
          <w:color w:val="000000"/>
        </w:rPr>
        <w:t>В-</w:t>
      </w:r>
      <w:proofErr w:type="gramEnd"/>
      <w:r w:rsidR="0017013D">
        <w:rPr>
          <w:b/>
          <w:bCs/>
          <w:color w:val="000000"/>
        </w:rPr>
        <w:t>» («хорошо»</w:t>
      </w:r>
      <w:r w:rsidRPr="00466A3C">
        <w:rPr>
          <w:b/>
          <w:bCs/>
          <w:color w:val="000000"/>
        </w:rPr>
        <w:t>)</w:t>
      </w:r>
      <w:r w:rsidRPr="00466A3C">
        <w:rPr>
          <w:color w:val="000000"/>
        </w:rPr>
        <w:t xml:space="preserve"> - если т</w:t>
      </w:r>
      <w:r w:rsidRPr="00466A3C">
        <w:t xml:space="preserve">еоретическое содержание курса освоено студентом полностью, без пробелов, необходимые практические навыки работы с освоенным материалом </w:t>
      </w:r>
      <w:r w:rsidRPr="00466A3C">
        <w:rPr>
          <w:bCs/>
        </w:rPr>
        <w:t xml:space="preserve">в основном сформированы, все </w:t>
      </w:r>
      <w:r w:rsidRPr="00466A3C">
        <w:t xml:space="preserve">предусмотренные программой обучения учебные задания </w:t>
      </w:r>
      <w:r w:rsidRPr="00466A3C">
        <w:rPr>
          <w:bCs/>
        </w:rPr>
        <w:lastRenderedPageBreak/>
        <w:t xml:space="preserve">выполнены, </w:t>
      </w:r>
      <w:r w:rsidRPr="00466A3C">
        <w:t xml:space="preserve">качество выполнения </w:t>
      </w:r>
      <w:r w:rsidRPr="00466A3C">
        <w:rPr>
          <w:bCs/>
        </w:rPr>
        <w:t xml:space="preserve">большинства из </w:t>
      </w:r>
      <w:r w:rsidRPr="00466A3C">
        <w:t xml:space="preserve">них оценено числом баллов, близким </w:t>
      </w:r>
      <w:r w:rsidRPr="00466A3C">
        <w:rPr>
          <w:bCs/>
        </w:rPr>
        <w:t xml:space="preserve">к максимальному. </w:t>
      </w:r>
    </w:p>
    <w:p w:rsidR="00466A3C" w:rsidRPr="00466A3C" w:rsidRDefault="00466A3C" w:rsidP="00466A3C">
      <w:pPr>
        <w:shd w:val="clear" w:color="auto" w:fill="FFFFFF"/>
        <w:ind w:firstLine="601"/>
        <w:jc w:val="both"/>
        <w:rPr>
          <w:rFonts w:ascii="Times New Roman" w:hAnsi="Times New Roman" w:cs="Times New Roman"/>
          <w:sz w:val="24"/>
        </w:rPr>
      </w:pPr>
      <w:r w:rsidRPr="00466A3C"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 w:rsidRPr="00466A3C">
        <w:rPr>
          <w:rFonts w:ascii="Times New Roman" w:hAnsi="Times New Roman" w:cs="Times New Roman"/>
          <w:sz w:val="24"/>
        </w:rPr>
        <w:t>Оценка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 xml:space="preserve"> «С+», «С», «С-», «</w:t>
      </w:r>
      <w:r w:rsidRPr="00466A3C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>D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>+», «</w:t>
      </w:r>
      <w:r w:rsidRPr="00466A3C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>D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>»</w:t>
      </w:r>
      <w:r w:rsidRPr="00466A3C">
        <w:rPr>
          <w:rFonts w:ascii="Times New Roman" w:hAnsi="Times New Roman" w:cs="Times New Roman"/>
          <w:b/>
          <w:bCs/>
          <w:i/>
          <w:color w:val="000000"/>
          <w:sz w:val="24"/>
        </w:rPr>
        <w:t xml:space="preserve"> 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>(«удовлетворительно»)</w:t>
      </w:r>
      <w:r w:rsidRPr="00466A3C">
        <w:rPr>
          <w:rFonts w:ascii="Times New Roman" w:hAnsi="Times New Roman" w:cs="Times New Roman"/>
          <w:color w:val="000000"/>
          <w:sz w:val="24"/>
        </w:rPr>
        <w:t xml:space="preserve"> – если  т</w:t>
      </w:r>
      <w:r w:rsidRPr="00466A3C">
        <w:rPr>
          <w:rFonts w:ascii="Times New Roman" w:hAnsi="Times New Roman" w:cs="Times New Roman"/>
          <w:sz w:val="24"/>
        </w:rPr>
        <w:t xml:space="preserve">еоретическое содержание курса освоено  студентом частично, </w:t>
      </w:r>
      <w:r w:rsidRPr="00466A3C">
        <w:rPr>
          <w:rFonts w:ascii="Times New Roman" w:hAnsi="Times New Roman" w:cs="Times New Roman"/>
          <w:bCs/>
          <w:sz w:val="24"/>
        </w:rPr>
        <w:t>но пробелы не носят существенного</w:t>
      </w:r>
      <w:r w:rsidRPr="00466A3C">
        <w:rPr>
          <w:rFonts w:ascii="Times New Roman" w:hAnsi="Times New Roman" w:cs="Times New Roman"/>
          <w:b/>
          <w:bCs/>
          <w:sz w:val="24"/>
        </w:rPr>
        <w:t xml:space="preserve"> </w:t>
      </w:r>
      <w:r w:rsidRPr="00466A3C">
        <w:rPr>
          <w:rFonts w:ascii="Times New Roman" w:hAnsi="Times New Roman" w:cs="Times New Roman"/>
          <w:sz w:val="24"/>
        </w:rPr>
        <w:t xml:space="preserve">характера, необходимые практические навыки работы с освоенным материалом </w:t>
      </w:r>
      <w:r w:rsidRPr="00466A3C">
        <w:rPr>
          <w:rFonts w:ascii="Times New Roman" w:hAnsi="Times New Roman" w:cs="Times New Roman"/>
          <w:bCs/>
          <w:sz w:val="24"/>
        </w:rPr>
        <w:t xml:space="preserve">в основном сформированы, большинство </w:t>
      </w:r>
      <w:r w:rsidRPr="00466A3C">
        <w:rPr>
          <w:rFonts w:ascii="Times New Roman" w:hAnsi="Times New Roman" w:cs="Times New Roman"/>
          <w:sz w:val="24"/>
        </w:rPr>
        <w:t xml:space="preserve">предусмотренных </w:t>
      </w:r>
      <w:r w:rsidRPr="00466A3C">
        <w:rPr>
          <w:rFonts w:ascii="Times New Roman" w:hAnsi="Times New Roman" w:cs="Times New Roman"/>
          <w:bCs/>
          <w:sz w:val="24"/>
        </w:rPr>
        <w:t>программой</w:t>
      </w:r>
      <w:r w:rsidRPr="00466A3C">
        <w:rPr>
          <w:rFonts w:ascii="Times New Roman" w:hAnsi="Times New Roman" w:cs="Times New Roman"/>
          <w:b/>
          <w:bCs/>
          <w:sz w:val="24"/>
        </w:rPr>
        <w:t xml:space="preserve"> </w:t>
      </w:r>
      <w:r w:rsidRPr="00466A3C">
        <w:rPr>
          <w:rFonts w:ascii="Times New Roman" w:hAnsi="Times New Roman" w:cs="Times New Roman"/>
          <w:sz w:val="24"/>
        </w:rPr>
        <w:t xml:space="preserve">обучения учебных заданий </w:t>
      </w:r>
      <w:r w:rsidRPr="00466A3C">
        <w:rPr>
          <w:rFonts w:ascii="Times New Roman" w:hAnsi="Times New Roman" w:cs="Times New Roman"/>
          <w:bCs/>
          <w:sz w:val="24"/>
        </w:rPr>
        <w:t>выполнено, некоторые из выполненных заданий содержат ошибки</w:t>
      </w:r>
      <w:r w:rsidRPr="00466A3C">
        <w:rPr>
          <w:rFonts w:ascii="Times New Roman" w:hAnsi="Times New Roman" w:cs="Times New Roman"/>
          <w:b/>
          <w:bCs/>
          <w:sz w:val="24"/>
        </w:rPr>
        <w:t>.</w:t>
      </w:r>
      <w:proofErr w:type="gramEnd"/>
    </w:p>
    <w:p w:rsidR="00CA4E94" w:rsidRPr="00CA4E94" w:rsidRDefault="00466A3C" w:rsidP="00F83D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A3C">
        <w:rPr>
          <w:rFonts w:ascii="Times New Roman" w:hAnsi="Times New Roman" w:cs="Times New Roman"/>
          <w:sz w:val="24"/>
        </w:rPr>
        <w:t>Оценка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 xml:space="preserve"> «</w:t>
      </w:r>
      <w:r w:rsidRPr="00466A3C">
        <w:rPr>
          <w:rFonts w:ascii="Times New Roman" w:hAnsi="Times New Roman" w:cs="Times New Roman"/>
          <w:b/>
          <w:bCs/>
          <w:color w:val="000000"/>
          <w:sz w:val="24"/>
          <w:lang w:val="en-US"/>
        </w:rPr>
        <w:t>F</w:t>
      </w:r>
      <w:r w:rsidRPr="00466A3C">
        <w:rPr>
          <w:rFonts w:ascii="Times New Roman" w:hAnsi="Times New Roman" w:cs="Times New Roman"/>
          <w:b/>
          <w:bCs/>
          <w:color w:val="000000"/>
          <w:sz w:val="24"/>
        </w:rPr>
        <w:t>» («неудовлетворительно»).</w:t>
      </w:r>
      <w:r w:rsidRPr="00466A3C">
        <w:rPr>
          <w:rFonts w:ascii="Times New Roman" w:hAnsi="Times New Roman" w:cs="Times New Roman"/>
          <w:color w:val="000000"/>
          <w:sz w:val="24"/>
        </w:rPr>
        <w:t xml:space="preserve"> </w:t>
      </w:r>
      <w:r w:rsidRPr="00466A3C">
        <w:rPr>
          <w:rFonts w:ascii="Times New Roman" w:hAnsi="Times New Roman" w:cs="Times New Roman"/>
          <w:sz w:val="24"/>
        </w:rPr>
        <w:t xml:space="preserve">Теоретическое содержание курса </w:t>
      </w:r>
      <w:r w:rsidRPr="00466A3C">
        <w:rPr>
          <w:rFonts w:ascii="Times New Roman" w:hAnsi="Times New Roman" w:cs="Times New Roman"/>
          <w:bCs/>
          <w:sz w:val="24"/>
        </w:rPr>
        <w:t xml:space="preserve">не освоено, </w:t>
      </w:r>
      <w:r w:rsidRPr="00466A3C">
        <w:rPr>
          <w:rFonts w:ascii="Times New Roman" w:hAnsi="Times New Roman" w:cs="Times New Roman"/>
          <w:sz w:val="24"/>
        </w:rPr>
        <w:t xml:space="preserve">необходимые практические навыки работы </w:t>
      </w:r>
      <w:r w:rsidRPr="00466A3C">
        <w:rPr>
          <w:rFonts w:ascii="Times New Roman" w:hAnsi="Times New Roman" w:cs="Times New Roman"/>
          <w:bCs/>
          <w:sz w:val="24"/>
        </w:rPr>
        <w:t xml:space="preserve">не сформированы, все выполненные </w:t>
      </w:r>
      <w:r w:rsidRPr="00466A3C">
        <w:rPr>
          <w:rFonts w:ascii="Times New Roman" w:hAnsi="Times New Roman" w:cs="Times New Roman"/>
          <w:sz w:val="24"/>
        </w:rPr>
        <w:t xml:space="preserve">учебные задания содержат грубые </w:t>
      </w:r>
      <w:r w:rsidR="00F83DC7">
        <w:rPr>
          <w:rFonts w:ascii="Times New Roman" w:hAnsi="Times New Roman" w:cs="Times New Roman"/>
          <w:bCs/>
          <w:sz w:val="24"/>
        </w:rPr>
        <w:t>ошибки.</w:t>
      </w:r>
    </w:p>
    <w:sectPr w:rsidR="00CA4E94" w:rsidRPr="00CA4E94" w:rsidSect="00CA4E9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E44"/>
    <w:rsid w:val="0017013D"/>
    <w:rsid w:val="00277937"/>
    <w:rsid w:val="00466A3C"/>
    <w:rsid w:val="005303C7"/>
    <w:rsid w:val="00B07E44"/>
    <w:rsid w:val="00B923F5"/>
    <w:rsid w:val="00CA4E94"/>
    <w:rsid w:val="00F8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6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66A3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66A3C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6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66A3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66A3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Леново</cp:lastModifiedBy>
  <cp:revision>7</cp:revision>
  <dcterms:created xsi:type="dcterms:W3CDTF">2017-06-14T09:39:00Z</dcterms:created>
  <dcterms:modified xsi:type="dcterms:W3CDTF">2018-09-28T16:11:00Z</dcterms:modified>
</cp:coreProperties>
</file>